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59" w:rsidRPr="00D325DD" w:rsidRDefault="006C6829" w:rsidP="007707DA">
      <w:pPr>
        <w:spacing w:before="60" w:after="60"/>
        <w:jc w:val="center"/>
        <w:rPr>
          <w:rFonts w:ascii="Times New Roman" w:eastAsia="Times New Roman" w:hAnsi="Times New Roman" w:cs="Times New Roman"/>
          <w:b/>
          <w:bCs/>
          <w:color w:val="000000" w:themeColor="text1"/>
          <w:sz w:val="24"/>
          <w:szCs w:val="24"/>
          <w:lang w:eastAsia="tr-TR"/>
        </w:rPr>
      </w:pPr>
      <w:r w:rsidRPr="00D325DD">
        <w:rPr>
          <w:rFonts w:ascii="Times New Roman" w:eastAsia="Times New Roman" w:hAnsi="Times New Roman" w:cs="Times New Roman"/>
          <w:b/>
          <w:bCs/>
          <w:color w:val="000000" w:themeColor="text1"/>
          <w:sz w:val="24"/>
          <w:szCs w:val="24"/>
          <w:lang w:eastAsia="tr-TR"/>
        </w:rPr>
        <w:t>7226 Sayılı Bazı Kanunlarda De</w:t>
      </w:r>
      <w:bookmarkStart w:id="0" w:name="_GoBack"/>
      <w:bookmarkEnd w:id="0"/>
      <w:r w:rsidRPr="00D325DD">
        <w:rPr>
          <w:rFonts w:ascii="Times New Roman" w:eastAsia="Times New Roman" w:hAnsi="Times New Roman" w:cs="Times New Roman"/>
          <w:b/>
          <w:bCs/>
          <w:color w:val="000000" w:themeColor="text1"/>
          <w:sz w:val="24"/>
          <w:szCs w:val="24"/>
          <w:lang w:eastAsia="tr-TR"/>
        </w:rPr>
        <w:t>ğişiklik Yapılmasına Dair Kanunda</w:t>
      </w:r>
    </w:p>
    <w:p w:rsidR="006C6829" w:rsidRPr="00D325DD" w:rsidRDefault="00205D59" w:rsidP="00D325DD">
      <w:pPr>
        <w:spacing w:before="60" w:after="60"/>
        <w:jc w:val="center"/>
        <w:rPr>
          <w:rFonts w:ascii="Times New Roman" w:eastAsia="Times New Roman" w:hAnsi="Times New Roman" w:cs="Times New Roman"/>
          <w:b/>
          <w:bCs/>
          <w:color w:val="000000" w:themeColor="text1"/>
          <w:sz w:val="24"/>
          <w:szCs w:val="24"/>
          <w:lang w:eastAsia="tr-TR"/>
        </w:rPr>
      </w:pPr>
      <w:r w:rsidRPr="00D325DD">
        <w:rPr>
          <w:rFonts w:ascii="Times New Roman" w:eastAsia="Times New Roman" w:hAnsi="Times New Roman" w:cs="Times New Roman"/>
          <w:b/>
          <w:bCs/>
          <w:color w:val="000000" w:themeColor="text1"/>
          <w:sz w:val="24"/>
          <w:szCs w:val="24"/>
          <w:lang w:eastAsia="tr-TR"/>
        </w:rPr>
        <w:t>Çalışan v</w:t>
      </w:r>
      <w:r w:rsidR="006C6829" w:rsidRPr="00D325DD">
        <w:rPr>
          <w:rFonts w:ascii="Times New Roman" w:eastAsia="Times New Roman" w:hAnsi="Times New Roman" w:cs="Times New Roman"/>
          <w:b/>
          <w:bCs/>
          <w:color w:val="000000" w:themeColor="text1"/>
          <w:sz w:val="24"/>
          <w:szCs w:val="24"/>
          <w:lang w:eastAsia="tr-TR"/>
        </w:rPr>
        <w:t xml:space="preserve">e </w:t>
      </w:r>
      <w:r w:rsidRPr="00D325DD">
        <w:rPr>
          <w:rFonts w:ascii="Times New Roman" w:eastAsia="Times New Roman" w:hAnsi="Times New Roman" w:cs="Times New Roman"/>
          <w:b/>
          <w:bCs/>
          <w:color w:val="000000" w:themeColor="text1"/>
          <w:sz w:val="24"/>
          <w:szCs w:val="24"/>
          <w:lang w:eastAsia="tr-TR"/>
        </w:rPr>
        <w:t>Emekliler</w:t>
      </w:r>
      <w:r w:rsidR="006C6829" w:rsidRPr="00D325DD">
        <w:rPr>
          <w:rFonts w:ascii="Times New Roman" w:eastAsia="Times New Roman" w:hAnsi="Times New Roman" w:cs="Times New Roman"/>
          <w:b/>
          <w:bCs/>
          <w:color w:val="000000" w:themeColor="text1"/>
          <w:sz w:val="24"/>
          <w:szCs w:val="24"/>
          <w:lang w:eastAsia="tr-TR"/>
        </w:rPr>
        <w:t xml:space="preserve"> İle İlgili Madde Düzenlemeleri</w:t>
      </w:r>
    </w:p>
    <w:p w:rsidR="007707DA" w:rsidRPr="00111E00" w:rsidRDefault="00A76BB7" w:rsidP="00044A7C">
      <w:pPr>
        <w:spacing w:before="60" w:after="60"/>
        <w:jc w:val="both"/>
        <w:rPr>
          <w:rFonts w:ascii="Times New Roman" w:eastAsia="Times New Roman" w:hAnsi="Times New Roman" w:cs="Times New Roman"/>
          <w:bCs/>
          <w:color w:val="000000" w:themeColor="text1"/>
          <w:sz w:val="24"/>
          <w:szCs w:val="24"/>
          <w:lang w:eastAsia="tr-TR"/>
        </w:rPr>
      </w:pPr>
      <w:r w:rsidRPr="00111E00">
        <w:rPr>
          <w:rFonts w:ascii="Times New Roman" w:eastAsia="Times New Roman" w:hAnsi="Times New Roman" w:cs="Times New Roman"/>
          <w:bCs/>
          <w:color w:val="000000" w:themeColor="text1"/>
          <w:sz w:val="24"/>
          <w:szCs w:val="24"/>
          <w:lang w:eastAsia="tr-TR"/>
        </w:rPr>
        <w:t>7226 sayılı Bazı Kanunlarda Değişiklik Yapılmasına Dair Kanun ile çalışan ve emeklileri ilgilendiren düzenlemeler yapılmıştır. Kısa Çalışma Ödeneği, Korona virüs salgını nedeniyle faaliyetlerini azaltan ya da durduran işletmelerin işçi çıkarmasının önüne geçecek</w:t>
      </w:r>
      <w:r w:rsidR="007707DA" w:rsidRPr="00111E00">
        <w:rPr>
          <w:rFonts w:ascii="Times New Roman" w:eastAsia="Times New Roman" w:hAnsi="Times New Roman" w:cs="Times New Roman"/>
          <w:bCs/>
          <w:color w:val="000000" w:themeColor="text1"/>
          <w:sz w:val="24"/>
          <w:szCs w:val="24"/>
          <w:lang w:eastAsia="tr-TR"/>
        </w:rPr>
        <w:t xml:space="preserve"> önemli</w:t>
      </w:r>
      <w:r w:rsidRPr="00111E00">
        <w:rPr>
          <w:rFonts w:ascii="Times New Roman" w:eastAsia="Times New Roman" w:hAnsi="Times New Roman" w:cs="Times New Roman"/>
          <w:bCs/>
          <w:color w:val="000000" w:themeColor="text1"/>
          <w:sz w:val="24"/>
          <w:szCs w:val="24"/>
          <w:lang w:eastAsia="tr-TR"/>
        </w:rPr>
        <w:t xml:space="preserve"> bir düzenlemedir. Ancak ödeneğe hak </w:t>
      </w:r>
      <w:r w:rsidR="007707DA" w:rsidRPr="00111E00">
        <w:rPr>
          <w:rFonts w:ascii="Times New Roman" w:eastAsia="Times New Roman" w:hAnsi="Times New Roman" w:cs="Times New Roman"/>
          <w:bCs/>
          <w:color w:val="000000" w:themeColor="text1"/>
          <w:sz w:val="24"/>
          <w:szCs w:val="24"/>
          <w:lang w:eastAsia="tr-TR"/>
        </w:rPr>
        <w:t>kazanma</w:t>
      </w:r>
      <w:r w:rsidRPr="00111E00">
        <w:rPr>
          <w:rFonts w:ascii="Times New Roman" w:eastAsia="Times New Roman" w:hAnsi="Times New Roman" w:cs="Times New Roman"/>
          <w:bCs/>
          <w:color w:val="000000" w:themeColor="text1"/>
          <w:sz w:val="24"/>
          <w:szCs w:val="24"/>
          <w:lang w:eastAsia="tr-TR"/>
        </w:rPr>
        <w:t xml:space="preserve"> koşulları ödeneğe ulaşmayı çok zor hale getirmektedir. Torba Kanun ile kısa çalışma ödeneğine hak kazanma koşullarının belli bir süre için kolaylaştırılması içerisinden geçtiğimiz bu dönemde çok önemli görülmektedir. Yakın zamanda işsizlik ödeneğine hak kazanma koşullarının</w:t>
      </w:r>
      <w:r w:rsidR="007707DA" w:rsidRPr="00111E00">
        <w:rPr>
          <w:rFonts w:ascii="Times New Roman" w:eastAsia="Times New Roman" w:hAnsi="Times New Roman" w:cs="Times New Roman"/>
          <w:bCs/>
          <w:color w:val="000000" w:themeColor="text1"/>
          <w:sz w:val="24"/>
          <w:szCs w:val="24"/>
          <w:lang w:eastAsia="tr-TR"/>
        </w:rPr>
        <w:t xml:space="preserve"> da</w:t>
      </w:r>
      <w:r w:rsidRPr="00111E00">
        <w:rPr>
          <w:rFonts w:ascii="Times New Roman" w:eastAsia="Times New Roman" w:hAnsi="Times New Roman" w:cs="Times New Roman"/>
          <w:bCs/>
          <w:color w:val="000000" w:themeColor="text1"/>
          <w:sz w:val="24"/>
          <w:szCs w:val="24"/>
          <w:lang w:eastAsia="tr-TR"/>
        </w:rPr>
        <w:t xml:space="preserve"> </w:t>
      </w:r>
      <w:r w:rsidR="007707DA" w:rsidRPr="00111E00">
        <w:rPr>
          <w:rFonts w:ascii="Times New Roman" w:eastAsia="Times New Roman" w:hAnsi="Times New Roman" w:cs="Times New Roman"/>
          <w:bCs/>
          <w:color w:val="000000" w:themeColor="text1"/>
          <w:sz w:val="24"/>
          <w:szCs w:val="24"/>
          <w:lang w:eastAsia="tr-TR"/>
        </w:rPr>
        <w:t>sürekli olarak</w:t>
      </w:r>
      <w:r w:rsidRPr="00111E00">
        <w:rPr>
          <w:rFonts w:ascii="Times New Roman" w:eastAsia="Times New Roman" w:hAnsi="Times New Roman" w:cs="Times New Roman"/>
          <w:bCs/>
          <w:color w:val="000000" w:themeColor="text1"/>
          <w:sz w:val="24"/>
          <w:szCs w:val="24"/>
          <w:lang w:eastAsia="tr-TR"/>
        </w:rPr>
        <w:t xml:space="preserve"> kolaylaştırılması </w:t>
      </w:r>
      <w:r w:rsidR="007707DA" w:rsidRPr="00111E00">
        <w:rPr>
          <w:rFonts w:ascii="Times New Roman" w:eastAsia="Times New Roman" w:hAnsi="Times New Roman" w:cs="Times New Roman"/>
          <w:bCs/>
          <w:color w:val="000000" w:themeColor="text1"/>
          <w:sz w:val="24"/>
          <w:szCs w:val="24"/>
          <w:lang w:eastAsia="tr-TR"/>
        </w:rPr>
        <w:t xml:space="preserve">işçilerin öncelikli talepleri arasındadır. </w:t>
      </w:r>
    </w:p>
    <w:p w:rsidR="00111E00" w:rsidRPr="00111E00" w:rsidRDefault="007707DA" w:rsidP="00044A7C">
      <w:pPr>
        <w:spacing w:before="60" w:after="60"/>
        <w:jc w:val="both"/>
        <w:rPr>
          <w:rFonts w:ascii="Times New Roman" w:eastAsia="Times New Roman" w:hAnsi="Times New Roman" w:cs="Times New Roman"/>
          <w:bCs/>
          <w:color w:val="000000" w:themeColor="text1"/>
          <w:sz w:val="24"/>
          <w:szCs w:val="24"/>
          <w:lang w:eastAsia="tr-TR"/>
        </w:rPr>
      </w:pPr>
      <w:r w:rsidRPr="00111E00">
        <w:rPr>
          <w:rFonts w:ascii="Times New Roman" w:eastAsia="Times New Roman" w:hAnsi="Times New Roman" w:cs="Times New Roman"/>
          <w:bCs/>
          <w:color w:val="000000" w:themeColor="text1"/>
          <w:sz w:val="24"/>
          <w:szCs w:val="24"/>
          <w:lang w:eastAsia="tr-TR"/>
        </w:rPr>
        <w:t xml:space="preserve">En düşük emekli aylığı seviyesinin 1.500 TL olarak revize edilmesi atılan bir diğer önemli adımdır. Konfederasyonumuz belli aralıklar ile emekli aylığı seviyelerinde düzenleme yapmak yerine emekli aylığı hesaplama parametrelerinin düzenlenmesi gerekliliğini vurgulamaktadır. </w:t>
      </w:r>
    </w:p>
    <w:p w:rsidR="00044A7C" w:rsidRPr="00111E00" w:rsidRDefault="00044A7C" w:rsidP="00044A7C">
      <w:pPr>
        <w:spacing w:before="60" w:after="60"/>
        <w:jc w:val="both"/>
        <w:rPr>
          <w:rFonts w:ascii="Times New Roman" w:eastAsia="Times New Roman" w:hAnsi="Times New Roman" w:cs="Times New Roman"/>
          <w:b/>
          <w:bCs/>
          <w:color w:val="000000" w:themeColor="text1"/>
          <w:sz w:val="24"/>
          <w:szCs w:val="24"/>
          <w:u w:val="single"/>
          <w:lang w:eastAsia="tr-TR"/>
        </w:rPr>
      </w:pPr>
      <w:r w:rsidRPr="00111E00">
        <w:rPr>
          <w:rFonts w:ascii="Times New Roman" w:eastAsia="Times New Roman" w:hAnsi="Times New Roman" w:cs="Times New Roman"/>
          <w:b/>
          <w:bCs/>
          <w:color w:val="000000" w:themeColor="text1"/>
          <w:sz w:val="24"/>
          <w:szCs w:val="24"/>
          <w:u w:val="single"/>
          <w:lang w:eastAsia="tr-TR"/>
        </w:rPr>
        <w:t>MADDE 16</w:t>
      </w:r>
    </w:p>
    <w:p w:rsidR="00044A7C" w:rsidRPr="00111E00" w:rsidRDefault="00044A7C" w:rsidP="00044A7C">
      <w:pPr>
        <w:spacing w:before="60" w:after="60"/>
        <w:jc w:val="both"/>
        <w:rPr>
          <w:rFonts w:ascii="Times New Roman" w:eastAsia="Times New Roman" w:hAnsi="Times New Roman" w:cs="Times New Roman"/>
          <w:color w:val="000000" w:themeColor="text1"/>
          <w:sz w:val="24"/>
          <w:szCs w:val="24"/>
          <w:lang w:eastAsia="tr-TR"/>
        </w:rPr>
      </w:pPr>
      <w:proofErr w:type="gramStart"/>
      <w:r w:rsidRPr="00111E00">
        <w:rPr>
          <w:rFonts w:ascii="Times New Roman" w:eastAsia="Times New Roman" w:hAnsi="Times New Roman" w:cs="Times New Roman"/>
          <w:color w:val="000000" w:themeColor="text1"/>
          <w:sz w:val="24"/>
          <w:szCs w:val="24"/>
          <w:lang w:eastAsia="tr-TR"/>
        </w:rPr>
        <w:t>25/8/1999</w:t>
      </w:r>
      <w:proofErr w:type="gramEnd"/>
      <w:r w:rsidRPr="00111E00">
        <w:rPr>
          <w:rFonts w:ascii="Times New Roman" w:eastAsia="Times New Roman" w:hAnsi="Times New Roman" w:cs="Times New Roman"/>
          <w:color w:val="000000" w:themeColor="text1"/>
          <w:sz w:val="24"/>
          <w:szCs w:val="24"/>
          <w:lang w:eastAsia="tr-TR"/>
        </w:rPr>
        <w:t xml:space="preserve"> tarihli ve 4447 sayılı İşsizlik Sigortası Kanununun ek 3 üncü maddesinin birinci fıkrasında yer alan “31/12/2019” ibaresi “31/12/2021” şeklinde değiştirilmiştir.</w:t>
      </w:r>
    </w:p>
    <w:p w:rsidR="00044A7C" w:rsidRPr="00111E00" w:rsidRDefault="00044A7C" w:rsidP="00044A7C">
      <w:pPr>
        <w:spacing w:before="60" w:after="60"/>
        <w:jc w:val="both"/>
        <w:rPr>
          <w:rFonts w:ascii="Times New Roman" w:eastAsia="Times New Roman" w:hAnsi="Times New Roman" w:cs="Times New Roman"/>
          <w:b/>
          <w:color w:val="000000" w:themeColor="text1"/>
          <w:sz w:val="24"/>
          <w:szCs w:val="24"/>
          <w:u w:val="single"/>
          <w:lang w:eastAsia="tr-TR"/>
        </w:rPr>
      </w:pPr>
      <w:r w:rsidRPr="00111E00">
        <w:rPr>
          <w:rFonts w:ascii="Times New Roman" w:eastAsia="Times New Roman" w:hAnsi="Times New Roman" w:cs="Times New Roman"/>
          <w:b/>
          <w:color w:val="000000" w:themeColor="text1"/>
          <w:sz w:val="24"/>
          <w:szCs w:val="24"/>
          <w:u w:val="single"/>
          <w:lang w:eastAsia="tr-TR"/>
        </w:rPr>
        <w:t>Açıklama</w:t>
      </w:r>
    </w:p>
    <w:p w:rsidR="00044A7C" w:rsidRPr="00111E00" w:rsidRDefault="00044A7C" w:rsidP="00044A7C">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4447 sayılı İşsizlik Sigortası Kanunu Ek 3’ncü maddesi mesleki yeterlilik belge masrafı ve sınav ücretinin işsizlik sigortası fonundan karşılanmasını düzenlemektedir. Kanun maddesinde belge masrafı ve sınav ücretinin 31.12.2019 tarihine kadar fon tarafından karşılanacağı yer almaktaydı. Torba Kanun ile bu tarih 31.12.2021’e kadar uzatıldı. Yapılan değişiklik ile birlikte ilgili madde aşağıdaki gibi olmuştur;</w:t>
      </w:r>
    </w:p>
    <w:p w:rsidR="007707DA" w:rsidRPr="00111E00" w:rsidRDefault="00044A7C" w:rsidP="00044A7C">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“Tehlikeli ve çok tehlikeli işlerden olup, Bakanlıkça çıkarılacak tebliğlerde belirtilen mesleklerde, </w:t>
      </w:r>
      <w:proofErr w:type="gramStart"/>
      <w:r w:rsidRPr="00111E00">
        <w:rPr>
          <w:rFonts w:ascii="Times New Roman" w:hAnsi="Times New Roman" w:cs="Times New Roman"/>
          <w:color w:val="000000" w:themeColor="text1"/>
          <w:sz w:val="24"/>
          <w:szCs w:val="24"/>
        </w:rPr>
        <w:t>21/9/2006</w:t>
      </w:r>
      <w:proofErr w:type="gramEnd"/>
      <w:r w:rsidRPr="00111E00">
        <w:rPr>
          <w:rFonts w:ascii="Times New Roman" w:hAnsi="Times New Roman" w:cs="Times New Roman"/>
          <w:color w:val="000000" w:themeColor="text1"/>
          <w:sz w:val="24"/>
          <w:szCs w:val="24"/>
        </w:rPr>
        <w:t xml:space="preserve"> tarihli ve 5544 sayılı Meslekî Yeterlilik Kurumu Kanunu kapsamında yetkilendirilmiş sınav ve belgelendirme kuruluşlarının gerçekleştireceği sınavlarda başarılı olan kişilerin 31/12/2021 tarihine kadar belge masrafı ile sınav ücreti (…)  Fondan karşılanır. Fondan karşılanacak sınav ücreti, brüt asgari ücretin yarısını geçmemek üzere meslekler itibarıyla Cumhurbaşkanı kararıyla belirlenir. Fondan karşılanan bu desteklerden kişiler bir kez yararlanabilir. Bu maddenin uygulanmasına ilişkin usul ve esaslar Bakanlıkça belirlenir.”</w:t>
      </w:r>
    </w:p>
    <w:p w:rsidR="008B5A1A" w:rsidRPr="00111E00" w:rsidRDefault="008B5A1A" w:rsidP="008B5A1A">
      <w:pPr>
        <w:spacing w:before="60" w:after="60"/>
        <w:jc w:val="both"/>
        <w:rPr>
          <w:rFonts w:ascii="Times New Roman" w:eastAsia="Times New Roman" w:hAnsi="Times New Roman" w:cs="Times New Roman"/>
          <w:b/>
          <w:bCs/>
          <w:color w:val="000000" w:themeColor="text1"/>
          <w:sz w:val="24"/>
          <w:szCs w:val="24"/>
          <w:u w:val="single"/>
          <w:lang w:eastAsia="tr-TR"/>
        </w:rPr>
      </w:pPr>
      <w:r w:rsidRPr="00111E00">
        <w:rPr>
          <w:rFonts w:ascii="Times New Roman" w:eastAsia="Times New Roman" w:hAnsi="Times New Roman" w:cs="Times New Roman"/>
          <w:b/>
          <w:bCs/>
          <w:color w:val="000000" w:themeColor="text1"/>
          <w:sz w:val="24"/>
          <w:szCs w:val="24"/>
          <w:u w:val="single"/>
          <w:lang w:eastAsia="tr-TR"/>
        </w:rPr>
        <w:t>MADDE 41</w:t>
      </w:r>
    </w:p>
    <w:p w:rsidR="008B5A1A" w:rsidRPr="00111E00" w:rsidRDefault="008B5A1A" w:rsidP="008B5A1A">
      <w:pPr>
        <w:spacing w:before="60" w:after="60"/>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4447 sayılı Kanuna aşağıdaki geçici madde eklenmiştir.</w:t>
      </w:r>
    </w:p>
    <w:p w:rsidR="008B5A1A" w:rsidRPr="00111E00" w:rsidRDefault="008B5A1A" w:rsidP="0029120F">
      <w:pPr>
        <w:spacing w:before="60" w:after="60"/>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 xml:space="preserve">“GEÇİCİ MADDE 23- </w:t>
      </w:r>
      <w:proofErr w:type="gramStart"/>
      <w:r w:rsidRPr="00111E00">
        <w:rPr>
          <w:rFonts w:ascii="Times New Roman" w:eastAsia="Times New Roman" w:hAnsi="Times New Roman" w:cs="Times New Roman"/>
          <w:color w:val="000000" w:themeColor="text1"/>
          <w:sz w:val="24"/>
          <w:szCs w:val="24"/>
          <w:lang w:eastAsia="tr-TR"/>
        </w:rPr>
        <w:t>30/6/2020</w:t>
      </w:r>
      <w:proofErr w:type="gramEnd"/>
      <w:r w:rsidRPr="00111E00">
        <w:rPr>
          <w:rFonts w:ascii="Times New Roman" w:eastAsia="Times New Roman" w:hAnsi="Times New Roman" w:cs="Times New Roman"/>
          <w:color w:val="000000" w:themeColor="text1"/>
          <w:sz w:val="24"/>
          <w:szCs w:val="24"/>
          <w:lang w:eastAsia="tr-TR"/>
        </w:rPr>
        <w:t xml:space="preserve"> tarihine kadar geçerli olmak üzere, yeni </w:t>
      </w:r>
      <w:proofErr w:type="spellStart"/>
      <w:r w:rsidRPr="00111E00">
        <w:rPr>
          <w:rFonts w:ascii="Times New Roman" w:eastAsia="Times New Roman" w:hAnsi="Times New Roman" w:cs="Times New Roman"/>
          <w:color w:val="000000" w:themeColor="text1"/>
          <w:sz w:val="24"/>
          <w:szCs w:val="24"/>
          <w:lang w:eastAsia="tr-TR"/>
        </w:rPr>
        <w:t>koronavirüs</w:t>
      </w:r>
      <w:proofErr w:type="spellEnd"/>
      <w:r w:rsidRPr="00111E00">
        <w:rPr>
          <w:rFonts w:ascii="Times New Roman" w:eastAsia="Times New Roman" w:hAnsi="Times New Roman" w:cs="Times New Roman"/>
          <w:color w:val="000000" w:themeColor="text1"/>
          <w:sz w:val="24"/>
          <w:szCs w:val="24"/>
          <w:lang w:eastAsia="tr-TR"/>
        </w:rPr>
        <w:t xml:space="preserve"> (Covid-19) kaynaklı zorlayıcı sebep gerekçesiyle yapılan kısa çalışma başvuruları için, ek 2 </w:t>
      </w:r>
      <w:proofErr w:type="spellStart"/>
      <w:r w:rsidRPr="00111E00">
        <w:rPr>
          <w:rFonts w:ascii="Times New Roman" w:eastAsia="Times New Roman" w:hAnsi="Times New Roman" w:cs="Times New Roman"/>
          <w:color w:val="000000" w:themeColor="text1"/>
          <w:sz w:val="24"/>
          <w:szCs w:val="24"/>
          <w:lang w:eastAsia="tr-TR"/>
        </w:rPr>
        <w:t>nci</w:t>
      </w:r>
      <w:proofErr w:type="spellEnd"/>
      <w:r w:rsidRPr="00111E00">
        <w:rPr>
          <w:rFonts w:ascii="Times New Roman" w:eastAsia="Times New Roman" w:hAnsi="Times New Roman" w:cs="Times New Roman"/>
          <w:color w:val="000000" w:themeColor="text1"/>
          <w:sz w:val="24"/>
          <w:szCs w:val="24"/>
          <w:lang w:eastAsia="tr-TR"/>
        </w:rPr>
        <w:t xml:space="preserve"> maddenin üçüncü fıkrasında işçinin kısa çalışma ödeneğine hak kazanabilmesi için öngörülen hizmet akdinin feshi hariç işsizlik sigortası hak etme koşullarını yerine getirmesi hükmü, kısa çalışma başlama tarihinden önceki son 60 gün hizmet akdine tabi olanlardan son üç yıl içinde 450 gün sigortalı olarak çalışıp işsizlik sigortası primi ödenmiş olması şeklinde uygulanır. Bu koşulu taşımayanlar, kısa çalışma süresini geçmemek üzere son işsizlik ödeneği hak sahipliğinden kalan süre kadar kısa çalışma ödeneğinden yararlanmaya devam eder.</w:t>
      </w:r>
    </w:p>
    <w:p w:rsidR="008B5A1A" w:rsidRPr="00111E00" w:rsidRDefault="008B5A1A" w:rsidP="0029120F">
      <w:pPr>
        <w:spacing w:before="60" w:after="60"/>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 xml:space="preserve">Bu madde kapsamında kısa çalışma uygulamasından yararlanabilmek için, iş yerinde kısa çalışma uygulanan dönemde 4857 sayılı Kanunun 25 inci maddesinin birinci fıkrasının (II) numaralı bendinde yer alan sebepler hariç olmak kaydıyla işveren tarafından işçi çıkarılmaması </w:t>
      </w:r>
      <w:r w:rsidRPr="00111E00">
        <w:rPr>
          <w:rFonts w:ascii="Times New Roman" w:eastAsia="Times New Roman" w:hAnsi="Times New Roman" w:cs="Times New Roman"/>
          <w:color w:val="000000" w:themeColor="text1"/>
          <w:sz w:val="24"/>
          <w:szCs w:val="24"/>
          <w:lang w:eastAsia="tr-TR"/>
        </w:rPr>
        <w:lastRenderedPageBreak/>
        <w:t>gerekir. Bu madde kapsamında yapılan başvurular, başvuru tarihinden itibaren 60 gün içinde sonuçlandırılır.</w:t>
      </w:r>
    </w:p>
    <w:p w:rsidR="008B5A1A" w:rsidRPr="00111E00" w:rsidRDefault="008B5A1A" w:rsidP="0029120F">
      <w:pPr>
        <w:spacing w:before="60" w:after="60"/>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 xml:space="preserve">Bu madde kapsamında yapılan başvuru tarihini </w:t>
      </w:r>
      <w:proofErr w:type="gramStart"/>
      <w:r w:rsidRPr="00111E00">
        <w:rPr>
          <w:rFonts w:ascii="Times New Roman" w:eastAsia="Times New Roman" w:hAnsi="Times New Roman" w:cs="Times New Roman"/>
          <w:color w:val="000000" w:themeColor="text1"/>
          <w:sz w:val="24"/>
          <w:szCs w:val="24"/>
          <w:lang w:eastAsia="tr-TR"/>
        </w:rPr>
        <w:t>31/12/2020</w:t>
      </w:r>
      <w:proofErr w:type="gramEnd"/>
      <w:r w:rsidRPr="00111E00">
        <w:rPr>
          <w:rFonts w:ascii="Times New Roman" w:eastAsia="Times New Roman" w:hAnsi="Times New Roman" w:cs="Times New Roman"/>
          <w:color w:val="000000" w:themeColor="text1"/>
          <w:sz w:val="24"/>
          <w:szCs w:val="24"/>
          <w:lang w:eastAsia="tr-TR"/>
        </w:rPr>
        <w:t xml:space="preserve"> tarihine kadar uzatmaya ve birinci fıkrada belirlenen günleri farklılaştırmaya Cumhurbaşkanı yetkilidir.”</w:t>
      </w:r>
    </w:p>
    <w:p w:rsidR="008B5A1A" w:rsidRPr="00111E00" w:rsidRDefault="008B5A1A" w:rsidP="00044A7C">
      <w:pPr>
        <w:jc w:val="both"/>
        <w:rPr>
          <w:rFonts w:ascii="Times New Roman" w:hAnsi="Times New Roman" w:cs="Times New Roman"/>
          <w:b/>
          <w:color w:val="000000" w:themeColor="text1"/>
          <w:sz w:val="24"/>
          <w:szCs w:val="24"/>
          <w:u w:val="single"/>
        </w:rPr>
      </w:pPr>
      <w:r w:rsidRPr="00111E00">
        <w:rPr>
          <w:rFonts w:ascii="Times New Roman" w:hAnsi="Times New Roman" w:cs="Times New Roman"/>
          <w:b/>
          <w:color w:val="000000" w:themeColor="text1"/>
          <w:sz w:val="24"/>
          <w:szCs w:val="24"/>
          <w:u w:val="single"/>
        </w:rPr>
        <w:t>Açıklama</w:t>
      </w:r>
    </w:p>
    <w:p w:rsidR="0029120F" w:rsidRPr="00111E00" w:rsidRDefault="008B5A1A" w:rsidP="00044A7C">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Kısa çalışma ödeneği 4447 sayılı İşsizlik Sigortası Kanunu Ek 2’nci maddesinde düzenlenmiştir. </w:t>
      </w:r>
      <w:r w:rsidR="0029120F" w:rsidRPr="00111E00">
        <w:rPr>
          <w:rFonts w:ascii="Times New Roman" w:hAnsi="Times New Roman" w:cs="Times New Roman"/>
          <w:color w:val="000000" w:themeColor="text1"/>
          <w:sz w:val="24"/>
          <w:szCs w:val="24"/>
        </w:rPr>
        <w:t xml:space="preserve">Bu maddeye göre; işçinin kısa çalışma ödeneğine hak kazanabilmesi için, hizmet akdinin feshi hariç işsizlik sigortası hak etme koşullarını yerine getirilmesi gerekmektedir. Buna göre bir işçinin </w:t>
      </w:r>
      <w:r w:rsidR="0029120F" w:rsidRPr="00111E00">
        <w:rPr>
          <w:rFonts w:ascii="Times New Roman" w:hAnsi="Times New Roman" w:cs="Times New Roman"/>
          <w:color w:val="000000" w:themeColor="text1"/>
          <w:sz w:val="24"/>
          <w:szCs w:val="24"/>
          <w:shd w:val="clear" w:color="auto" w:fill="FFFFFF"/>
        </w:rPr>
        <w:t xml:space="preserve">Hizmet akdinin feshinden önceki son üç yıl içinde en az 600 gün süre ile işsizlik sigortası primi ödemiş olması ve Hizmet akdinin sona ermesinden önceki son 120 gün hizmet akdine tabi olması gerekmektedir. </w:t>
      </w:r>
    </w:p>
    <w:p w:rsidR="0029120F" w:rsidRPr="00111E00" w:rsidRDefault="0029120F" w:rsidP="00044A7C">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Torba Kanun ile yapılan değişiklik son üç yıl içerisinde aranan 600 gün prim ödeme koşulu 450 güne indirilirken fesihten önceki son 120 günün hizmet akdine tabi geçmesi koşuşu 60 güne düşürülmüştür. Torba Kanun ile yapılan bu düzenleme 30.06.2020 tarihine kadar geçerli olacaktır. Bu tarihten sonra kısa çalışma ödeneğini hak etme</w:t>
      </w:r>
      <w:r w:rsidR="005447B2" w:rsidRPr="00111E00">
        <w:rPr>
          <w:rFonts w:ascii="Times New Roman" w:hAnsi="Times New Roman" w:cs="Times New Roman"/>
          <w:color w:val="000000" w:themeColor="text1"/>
          <w:sz w:val="24"/>
          <w:szCs w:val="24"/>
        </w:rPr>
        <w:t>de</w:t>
      </w:r>
      <w:r w:rsidRPr="00111E00">
        <w:rPr>
          <w:rFonts w:ascii="Times New Roman" w:hAnsi="Times New Roman" w:cs="Times New Roman"/>
          <w:color w:val="000000" w:themeColor="text1"/>
          <w:sz w:val="24"/>
          <w:szCs w:val="24"/>
        </w:rPr>
        <w:t xml:space="preserve"> eski koşullar tekrar geçerli olacaktır. </w:t>
      </w:r>
    </w:p>
    <w:p w:rsidR="004273CE" w:rsidRPr="00111E00" w:rsidRDefault="004273CE" w:rsidP="004273CE">
      <w:pPr>
        <w:spacing w:before="60" w:after="60"/>
        <w:jc w:val="both"/>
        <w:rPr>
          <w:rFonts w:ascii="Times New Roman" w:eastAsia="Times New Roman" w:hAnsi="Times New Roman" w:cs="Times New Roman"/>
          <w:b/>
          <w:bCs/>
          <w:color w:val="000000" w:themeColor="text1"/>
          <w:sz w:val="24"/>
          <w:szCs w:val="24"/>
          <w:u w:val="single"/>
          <w:lang w:eastAsia="tr-TR"/>
        </w:rPr>
      </w:pPr>
      <w:r w:rsidRPr="00111E00">
        <w:rPr>
          <w:rFonts w:ascii="Times New Roman" w:eastAsia="Times New Roman" w:hAnsi="Times New Roman" w:cs="Times New Roman"/>
          <w:b/>
          <w:bCs/>
          <w:color w:val="000000" w:themeColor="text1"/>
          <w:sz w:val="24"/>
          <w:szCs w:val="24"/>
          <w:u w:val="single"/>
          <w:lang w:eastAsia="tr-TR"/>
        </w:rPr>
        <w:t>MADDE 43</w:t>
      </w:r>
    </w:p>
    <w:p w:rsidR="004273CE" w:rsidRPr="00111E00" w:rsidRDefault="004273CE" w:rsidP="004273CE">
      <w:pPr>
        <w:spacing w:before="60" w:after="60"/>
        <w:jc w:val="both"/>
        <w:rPr>
          <w:rFonts w:ascii="Times New Roman" w:eastAsia="Times New Roman" w:hAnsi="Times New Roman" w:cs="Times New Roman"/>
          <w:color w:val="000000" w:themeColor="text1"/>
          <w:sz w:val="24"/>
          <w:szCs w:val="24"/>
          <w:lang w:eastAsia="tr-TR"/>
        </w:rPr>
      </w:pPr>
      <w:proofErr w:type="gramStart"/>
      <w:r w:rsidRPr="00111E00">
        <w:rPr>
          <w:rFonts w:ascii="Times New Roman" w:eastAsia="Times New Roman" w:hAnsi="Times New Roman" w:cs="Times New Roman"/>
          <w:color w:val="000000" w:themeColor="text1"/>
          <w:sz w:val="24"/>
          <w:szCs w:val="24"/>
          <w:lang w:eastAsia="tr-TR"/>
        </w:rPr>
        <w:t>22/5/2003</w:t>
      </w:r>
      <w:proofErr w:type="gramEnd"/>
      <w:r w:rsidRPr="00111E00">
        <w:rPr>
          <w:rFonts w:ascii="Times New Roman" w:eastAsia="Times New Roman" w:hAnsi="Times New Roman" w:cs="Times New Roman"/>
          <w:color w:val="000000" w:themeColor="text1"/>
          <w:sz w:val="24"/>
          <w:szCs w:val="24"/>
          <w:lang w:eastAsia="tr-TR"/>
        </w:rPr>
        <w:t xml:space="preserve"> tarihli ve 4857 sayılı İş Kanununun 64 üncü maddesinin birinci fıkrasında yer alan “iki” ibaresi “dört” şeklinde değiştirilmiş ve fıkraya birinci cümlesinden sonra gelmek üzere aşağıdaki cümle eklenmiştir.</w:t>
      </w:r>
    </w:p>
    <w:p w:rsidR="004273CE" w:rsidRPr="00111E00" w:rsidRDefault="004273CE" w:rsidP="004273CE">
      <w:pPr>
        <w:spacing w:before="60" w:after="60"/>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“Cumhurbaşkanı bu süreyi iki katına kadar artırmaya yetkilidir.”</w:t>
      </w:r>
    </w:p>
    <w:p w:rsidR="004273CE" w:rsidRPr="00111E00" w:rsidRDefault="004273CE" w:rsidP="004273CE">
      <w:pPr>
        <w:jc w:val="both"/>
        <w:rPr>
          <w:rFonts w:ascii="Times New Roman" w:hAnsi="Times New Roman" w:cs="Times New Roman"/>
          <w:b/>
          <w:color w:val="000000" w:themeColor="text1"/>
          <w:sz w:val="24"/>
          <w:szCs w:val="24"/>
          <w:u w:val="single"/>
        </w:rPr>
      </w:pPr>
      <w:r w:rsidRPr="00111E00">
        <w:rPr>
          <w:rFonts w:ascii="Times New Roman" w:hAnsi="Times New Roman" w:cs="Times New Roman"/>
          <w:b/>
          <w:color w:val="000000" w:themeColor="text1"/>
          <w:sz w:val="24"/>
          <w:szCs w:val="24"/>
          <w:u w:val="single"/>
        </w:rPr>
        <w:t>Açıklama</w:t>
      </w:r>
    </w:p>
    <w:p w:rsidR="004273CE" w:rsidRPr="00111E00" w:rsidRDefault="009E57DB" w:rsidP="009E57DB">
      <w:pPr>
        <w:spacing w:after="0" w:line="240" w:lineRule="auto"/>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4857 sayılı İş Kanunu 64’ncü madde aşağıdaki gibidir; </w:t>
      </w:r>
    </w:p>
    <w:p w:rsidR="009E57DB" w:rsidRPr="00111E00" w:rsidRDefault="009E57DB" w:rsidP="009E57DB">
      <w:pPr>
        <w:pStyle w:val="KanTab"/>
        <w:widowControl w:val="0"/>
        <w:suppressLineNumbers/>
        <w:tabs>
          <w:tab w:val="clear" w:pos="567"/>
          <w:tab w:val="clear" w:pos="2835"/>
        </w:tabs>
        <w:rPr>
          <w:rFonts w:ascii="Times New Roman" w:hAnsi="Times New Roman"/>
          <w:color w:val="000000" w:themeColor="text1"/>
          <w:sz w:val="24"/>
        </w:rPr>
      </w:pPr>
    </w:p>
    <w:p w:rsidR="009E57DB" w:rsidRPr="00111E00" w:rsidRDefault="009E57DB" w:rsidP="009E57DB">
      <w:pPr>
        <w:pStyle w:val="KanTab"/>
        <w:widowControl w:val="0"/>
        <w:suppressLineNumbers/>
        <w:tabs>
          <w:tab w:val="clear" w:pos="567"/>
          <w:tab w:val="clear" w:pos="2835"/>
        </w:tabs>
        <w:rPr>
          <w:rFonts w:ascii="Times New Roman" w:hAnsi="Times New Roman"/>
          <w:b w:val="0"/>
          <w:color w:val="000000" w:themeColor="text1"/>
          <w:sz w:val="24"/>
          <w:lang w:val="tr-TR"/>
        </w:rPr>
      </w:pPr>
      <w:r w:rsidRPr="00111E00">
        <w:rPr>
          <w:rFonts w:ascii="Times New Roman" w:hAnsi="Times New Roman"/>
          <w:color w:val="000000" w:themeColor="text1"/>
          <w:sz w:val="24"/>
        </w:rPr>
        <w:t>“</w:t>
      </w:r>
      <w:r w:rsidRPr="00111E00">
        <w:rPr>
          <w:rFonts w:ascii="Times New Roman" w:hAnsi="Times New Roman"/>
          <w:b w:val="0"/>
          <w:color w:val="000000" w:themeColor="text1"/>
          <w:sz w:val="24"/>
          <w:lang w:val="tr-TR"/>
        </w:rPr>
        <w:t xml:space="preserve">Zorunlu nedenlerle işin durması, ulusal bayram ve genel tatillerden önce veya sonra işyerinin tatil edilmesi veya benzer nedenlerle işyerinde normal çalışma sürelerinin önemli ölçüde altında çalışılması veya tamamen tatil edilmesi ya da işçinin talebi ile kendisine izin verilmesi hallerinde, işveren iki ay içinde çalışılmayan süreler için telafi çalışması yaptırabilir. Bu çalışmalar fazla çalışma veya fazla sürelerle çalışma sayılmaz. </w:t>
      </w:r>
    </w:p>
    <w:p w:rsidR="009E57DB" w:rsidRPr="00111E00" w:rsidRDefault="009E57DB" w:rsidP="009E57DB">
      <w:pPr>
        <w:pStyle w:val="KanTab"/>
        <w:widowControl w:val="0"/>
        <w:suppressLineNumbers/>
        <w:tabs>
          <w:tab w:val="clear" w:pos="567"/>
          <w:tab w:val="clear" w:pos="2835"/>
        </w:tabs>
        <w:rPr>
          <w:rFonts w:ascii="Times New Roman" w:hAnsi="Times New Roman"/>
          <w:b w:val="0"/>
          <w:color w:val="000000" w:themeColor="text1"/>
          <w:sz w:val="24"/>
          <w:lang w:val="tr-TR"/>
        </w:rPr>
      </w:pPr>
      <w:r w:rsidRPr="00111E00">
        <w:rPr>
          <w:rFonts w:ascii="Times New Roman" w:hAnsi="Times New Roman"/>
          <w:b w:val="0"/>
          <w:color w:val="000000" w:themeColor="text1"/>
          <w:sz w:val="24"/>
          <w:lang w:val="tr-TR"/>
        </w:rPr>
        <w:tab/>
      </w:r>
    </w:p>
    <w:p w:rsidR="009E57DB" w:rsidRPr="00111E00" w:rsidRDefault="009E57DB" w:rsidP="009E57DB">
      <w:pPr>
        <w:pStyle w:val="KanTab"/>
        <w:widowControl w:val="0"/>
        <w:suppressLineNumbers/>
        <w:tabs>
          <w:tab w:val="clear" w:pos="567"/>
          <w:tab w:val="clear" w:pos="2835"/>
        </w:tabs>
        <w:rPr>
          <w:rFonts w:ascii="Times New Roman" w:hAnsi="Times New Roman"/>
          <w:b w:val="0"/>
          <w:color w:val="000000" w:themeColor="text1"/>
          <w:sz w:val="24"/>
          <w:lang w:val="tr-TR"/>
        </w:rPr>
      </w:pPr>
      <w:r w:rsidRPr="00111E00">
        <w:rPr>
          <w:rFonts w:ascii="Times New Roman" w:hAnsi="Times New Roman"/>
          <w:b w:val="0"/>
          <w:color w:val="000000" w:themeColor="text1"/>
          <w:sz w:val="24"/>
          <w:lang w:val="tr-TR"/>
        </w:rPr>
        <w:t>Telafi çalışmaları, günlük en çok çalışma süresini aşmamak koşulu ile günde üç saatten fazla olamaz. Tatil günlerinde telafi çalışması yaptırılamaz.”,</w:t>
      </w:r>
    </w:p>
    <w:p w:rsidR="009E57DB" w:rsidRPr="00111E00" w:rsidRDefault="009E57DB" w:rsidP="009E57DB">
      <w:pPr>
        <w:pStyle w:val="KanTab"/>
        <w:widowControl w:val="0"/>
        <w:suppressLineNumbers/>
        <w:tabs>
          <w:tab w:val="clear" w:pos="567"/>
          <w:tab w:val="clear" w:pos="2835"/>
        </w:tabs>
        <w:rPr>
          <w:rFonts w:ascii="Times New Roman" w:hAnsi="Times New Roman"/>
          <w:b w:val="0"/>
          <w:color w:val="000000" w:themeColor="text1"/>
          <w:sz w:val="24"/>
          <w:lang w:val="tr-TR"/>
        </w:rPr>
      </w:pPr>
    </w:p>
    <w:p w:rsidR="009E57DB" w:rsidRPr="00111E00" w:rsidRDefault="009E57DB" w:rsidP="00044A7C">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Zorunlu nedenlerle işin durması gibi hallerde işçi çalışmasa da ücretini kesintisiz olarak almakta ancak aldığı bu ücretin karşılığı olarak 2 ay içerisinde herhangi bir fazla çalışma ücreti almadan telafi çalışması yapmaktadır. Torba Kanun ile yapılan düzenleme ile 2 aylık süre 4 aya çıkarılmıştır. </w:t>
      </w:r>
      <w:r w:rsidR="006E57C5" w:rsidRPr="00111E00">
        <w:rPr>
          <w:rFonts w:ascii="Times New Roman" w:hAnsi="Times New Roman" w:cs="Times New Roman"/>
          <w:color w:val="000000" w:themeColor="text1"/>
          <w:sz w:val="24"/>
          <w:szCs w:val="24"/>
        </w:rPr>
        <w:t xml:space="preserve">Ayrıca Cumhurbaşkanı 4 aylık süreyi 8 ay daha uzatarak 12 ay yapabilecektir. </w:t>
      </w:r>
    </w:p>
    <w:p w:rsidR="009E57DB" w:rsidRPr="00111E00" w:rsidRDefault="009E57DB" w:rsidP="00044A7C">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Virüs salgını nedeniyle ülkemizde </w:t>
      </w:r>
      <w:r w:rsidR="00A639CB" w:rsidRPr="00111E00">
        <w:rPr>
          <w:rFonts w:ascii="Times New Roman" w:hAnsi="Times New Roman" w:cs="Times New Roman"/>
          <w:color w:val="000000" w:themeColor="text1"/>
          <w:sz w:val="24"/>
          <w:szCs w:val="24"/>
        </w:rPr>
        <w:t>birçok</w:t>
      </w:r>
      <w:r w:rsidRPr="00111E00">
        <w:rPr>
          <w:rFonts w:ascii="Times New Roman" w:hAnsi="Times New Roman" w:cs="Times New Roman"/>
          <w:color w:val="000000" w:themeColor="text1"/>
          <w:sz w:val="24"/>
          <w:szCs w:val="24"/>
        </w:rPr>
        <w:t xml:space="preserve"> işletme haftalık çalışma sürelerini azaltmış büyük bir çoğunluğu da işletmesini tamamen kapatmıştır. Bu süreçte çalışılmayan sürelerin ücretini işçisine ödeyen işveren virüs sonrasında bu sürelerin telafisini talep etme hakkına sahiptir. Çalışılmayan süre</w:t>
      </w:r>
      <w:r w:rsidR="007B733B" w:rsidRPr="00111E00">
        <w:rPr>
          <w:rFonts w:ascii="Times New Roman" w:hAnsi="Times New Roman" w:cs="Times New Roman"/>
          <w:color w:val="000000" w:themeColor="text1"/>
          <w:sz w:val="24"/>
          <w:szCs w:val="24"/>
        </w:rPr>
        <w:t>nin</w:t>
      </w:r>
      <w:r w:rsidRPr="00111E00">
        <w:rPr>
          <w:rFonts w:ascii="Times New Roman" w:hAnsi="Times New Roman" w:cs="Times New Roman"/>
          <w:color w:val="000000" w:themeColor="text1"/>
          <w:sz w:val="24"/>
          <w:szCs w:val="24"/>
        </w:rPr>
        <w:t xml:space="preserve"> çok uzun olması sebebiyle </w:t>
      </w:r>
      <w:r w:rsidR="007B733B" w:rsidRPr="00111E00">
        <w:rPr>
          <w:rFonts w:ascii="Times New Roman" w:hAnsi="Times New Roman" w:cs="Times New Roman"/>
          <w:color w:val="000000" w:themeColor="text1"/>
          <w:sz w:val="24"/>
          <w:szCs w:val="24"/>
        </w:rPr>
        <w:t xml:space="preserve">bazı işletmelerde 4 ay süreyle işçiler fazla çalışma ücreti almadan fazla çalışmak zorunda kalabilecektir. </w:t>
      </w:r>
    </w:p>
    <w:p w:rsidR="009F6000" w:rsidRPr="00111E00" w:rsidRDefault="007B733B" w:rsidP="007707DA">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lastRenderedPageBreak/>
        <w:t xml:space="preserve">Kanun maddesinde işçilere günde 3 saat telafi çalışması yaptırılabileceği düzenlenmektedir. Bu düzenlemeyle 8 saat çalışma süresi olan bir işyerinde işçiler 4 ay süreyle günde 11 saat çalışabilecektir. Bu düzenleme işçi sağlığı için son derece sakıncalı görülmektedir. Uzun çalışma süreleri sebebiyle oluşan yorgunluk iş kaza riskini artıracaktır. </w:t>
      </w:r>
    </w:p>
    <w:p w:rsidR="00CE5277" w:rsidRPr="00111E00" w:rsidRDefault="00CE5277" w:rsidP="007707DA">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İşveren örgütleri telafi çalışması süresinin uzatılması ile ilgili uzun süredir taleplerini dile getirmekteydi. Konfederasyon olarak telafi çalışması süresinin uzatılması hususuna karşı çıktığımızı birçok kez yazılı ve sözlü olarak dile getirdik. Telafi çalışması, işçilerin günlük çalışma süresinin ardından fazla çalışma ücreti ödenmeksizin yaptırılan bir çalışmadır. Telafi çalışmasının 4 ay süresince yaptırılması özellikle salgın ve ekonomik kriz sebebiyle uzun süre yapılamayan çalışmaları bu 4 aya sığdırma girişimine dönüşebilecektir. Uzun çalışma sürelerinin işçi sağlığına olan olumsuz etkileri göz ardı edilerek yapılan bu düzenlemenin kabul edilmesi mümkün değildir. Kısa çalışma ödeneğine hak etme koşullarında olduğu gibi telafi çalışmasında yapılan bu düzenlemenin de belirli bir süre geçerli olması ve sonraki süreçte tekrar 2 aya indirilmesi gerekmektedir. </w:t>
      </w:r>
    </w:p>
    <w:p w:rsidR="009F6000" w:rsidRPr="00111E00" w:rsidRDefault="009F6000" w:rsidP="009F6000">
      <w:pPr>
        <w:rPr>
          <w:rFonts w:ascii="Times New Roman" w:eastAsia="Times New Roman" w:hAnsi="Times New Roman" w:cs="Times New Roman"/>
          <w:b/>
          <w:bCs/>
          <w:color w:val="000000" w:themeColor="text1"/>
          <w:sz w:val="24"/>
          <w:szCs w:val="24"/>
          <w:u w:val="single"/>
          <w:lang w:eastAsia="tr-TR"/>
        </w:rPr>
      </w:pPr>
      <w:r w:rsidRPr="00111E00">
        <w:rPr>
          <w:rFonts w:ascii="Times New Roman" w:eastAsia="Times New Roman" w:hAnsi="Times New Roman" w:cs="Times New Roman"/>
          <w:b/>
          <w:bCs/>
          <w:color w:val="000000" w:themeColor="text1"/>
          <w:sz w:val="24"/>
          <w:szCs w:val="24"/>
          <w:u w:val="single"/>
          <w:lang w:eastAsia="tr-TR"/>
        </w:rPr>
        <w:t>MADDE 44</w:t>
      </w:r>
    </w:p>
    <w:p w:rsidR="009F6000" w:rsidRPr="00111E00" w:rsidRDefault="009F6000" w:rsidP="009F6000">
      <w:pPr>
        <w:tabs>
          <w:tab w:val="left" w:pos="1447"/>
          <w:tab w:val="left" w:pos="2455"/>
        </w:tabs>
        <w:rPr>
          <w:rFonts w:ascii="Times New Roman" w:eastAsia="Times New Roman" w:hAnsi="Times New Roman" w:cs="Times New Roman"/>
          <w:bCs/>
          <w:color w:val="000000" w:themeColor="text1"/>
          <w:sz w:val="24"/>
          <w:szCs w:val="24"/>
          <w:lang w:eastAsia="tr-TR"/>
        </w:rPr>
      </w:pPr>
      <w:r w:rsidRPr="00111E00">
        <w:rPr>
          <w:rFonts w:ascii="Times New Roman" w:eastAsia="Times New Roman" w:hAnsi="Times New Roman" w:cs="Times New Roman"/>
          <w:bCs/>
          <w:color w:val="000000" w:themeColor="text1"/>
          <w:sz w:val="24"/>
          <w:szCs w:val="24"/>
          <w:lang w:eastAsia="tr-TR"/>
        </w:rPr>
        <w:t>5510 sayılı Kanunun 3 üncü maddesinin üçüncü fıkrasında yer alan “alanlar ve bu Kanunun ek 9’ncu maddesinin birinci fıkrasına tabi olarak çalışanlardan” ibaresi “alanlardan” şeklinde değiştirilmiştir.</w:t>
      </w:r>
    </w:p>
    <w:p w:rsidR="009F6000" w:rsidRPr="00111E00" w:rsidRDefault="009F6000" w:rsidP="009F6000">
      <w:pPr>
        <w:jc w:val="both"/>
        <w:rPr>
          <w:rFonts w:ascii="Times New Roman" w:hAnsi="Times New Roman" w:cs="Times New Roman"/>
          <w:b/>
          <w:color w:val="000000" w:themeColor="text1"/>
          <w:sz w:val="24"/>
          <w:szCs w:val="24"/>
          <w:u w:val="single"/>
        </w:rPr>
      </w:pPr>
      <w:r w:rsidRPr="00111E00">
        <w:rPr>
          <w:rFonts w:ascii="Times New Roman" w:hAnsi="Times New Roman" w:cs="Times New Roman"/>
          <w:b/>
          <w:color w:val="000000" w:themeColor="text1"/>
          <w:sz w:val="24"/>
          <w:szCs w:val="24"/>
          <w:u w:val="single"/>
        </w:rPr>
        <w:t>Açıklama</w:t>
      </w:r>
    </w:p>
    <w:p w:rsidR="00524CAC" w:rsidRPr="00111E00" w:rsidRDefault="00524CAC" w:rsidP="00044A7C">
      <w:pPr>
        <w:jc w:val="both"/>
        <w:rPr>
          <w:rFonts w:ascii="Times New Roman" w:hAnsi="Times New Roman" w:cs="Times New Roman"/>
          <w:color w:val="000000" w:themeColor="text1"/>
          <w:sz w:val="24"/>
          <w:szCs w:val="24"/>
          <w:shd w:val="clear" w:color="auto" w:fill="FFFFFF"/>
        </w:rPr>
      </w:pPr>
      <w:r w:rsidRPr="00111E00">
        <w:rPr>
          <w:rFonts w:ascii="Times New Roman" w:hAnsi="Times New Roman" w:cs="Times New Roman"/>
          <w:color w:val="000000" w:themeColor="text1"/>
          <w:sz w:val="24"/>
          <w:szCs w:val="24"/>
          <w:shd w:val="clear" w:color="auto" w:fill="FFFFFF"/>
        </w:rPr>
        <w:t>5510 sayılı Kanun’un 3’üncü maddesinin üçüncü fıkrasında,</w:t>
      </w:r>
    </w:p>
    <w:p w:rsidR="00524CAC" w:rsidRPr="00111E00" w:rsidRDefault="00524CAC" w:rsidP="00524CAC">
      <w:pPr>
        <w:pStyle w:val="ListeParagraf"/>
        <w:numPr>
          <w:ilvl w:val="0"/>
          <w:numId w:val="1"/>
        </w:num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shd w:val="clear" w:color="auto" w:fill="FFFFFF"/>
        </w:rPr>
        <w:t xml:space="preserve">4857 sayılı Kanunun 13’üncü ve 14’üncü maddelerine göre kısmî süreli veya çağrı üzerine çalışanlar, </w:t>
      </w:r>
    </w:p>
    <w:p w:rsidR="00524CAC" w:rsidRPr="00111E00" w:rsidRDefault="00524CAC" w:rsidP="00524CAC">
      <w:pPr>
        <w:pStyle w:val="ListeParagraf"/>
        <w:numPr>
          <w:ilvl w:val="0"/>
          <w:numId w:val="1"/>
        </w:numPr>
        <w:jc w:val="both"/>
        <w:rPr>
          <w:rFonts w:ascii="Times New Roman" w:hAnsi="Times New Roman" w:cs="Times New Roman"/>
          <w:color w:val="000000" w:themeColor="text1"/>
          <w:sz w:val="24"/>
          <w:szCs w:val="24"/>
        </w:rPr>
      </w:pPr>
      <w:proofErr w:type="gramStart"/>
      <w:r w:rsidRPr="00111E00">
        <w:rPr>
          <w:rFonts w:ascii="Times New Roman" w:hAnsi="Times New Roman" w:cs="Times New Roman"/>
          <w:color w:val="000000" w:themeColor="text1"/>
          <w:sz w:val="24"/>
          <w:szCs w:val="24"/>
          <w:shd w:val="clear" w:color="auto" w:fill="FFFFFF"/>
        </w:rPr>
        <w:t>ay</w:t>
      </w:r>
      <w:proofErr w:type="gramEnd"/>
      <w:r w:rsidRPr="00111E00">
        <w:rPr>
          <w:rFonts w:ascii="Times New Roman" w:hAnsi="Times New Roman" w:cs="Times New Roman"/>
          <w:color w:val="000000" w:themeColor="text1"/>
          <w:sz w:val="24"/>
          <w:szCs w:val="24"/>
          <w:shd w:val="clear" w:color="auto" w:fill="FFFFFF"/>
        </w:rPr>
        <w:t xml:space="preserve"> içerisinde günün bazı saatlerinde çalışıp, çalıştığı saat karşılığında ücret alanlar</w:t>
      </w:r>
    </w:p>
    <w:p w:rsidR="00524CAC" w:rsidRPr="00111E00" w:rsidRDefault="00524CAC" w:rsidP="00524CAC">
      <w:pPr>
        <w:pStyle w:val="ListeParagraf"/>
        <w:numPr>
          <w:ilvl w:val="0"/>
          <w:numId w:val="1"/>
        </w:numPr>
        <w:jc w:val="both"/>
        <w:rPr>
          <w:rFonts w:ascii="Times New Roman" w:hAnsi="Times New Roman" w:cs="Times New Roman"/>
          <w:color w:val="000000" w:themeColor="text1"/>
          <w:sz w:val="24"/>
          <w:szCs w:val="24"/>
        </w:rPr>
      </w:pPr>
      <w:proofErr w:type="gramStart"/>
      <w:r w:rsidRPr="00111E00">
        <w:rPr>
          <w:rFonts w:ascii="Times New Roman" w:hAnsi="Times New Roman" w:cs="Times New Roman"/>
          <w:color w:val="000000" w:themeColor="text1"/>
          <w:sz w:val="24"/>
          <w:szCs w:val="24"/>
          <w:shd w:val="clear" w:color="auto" w:fill="FFFFFF"/>
        </w:rPr>
        <w:t>bu</w:t>
      </w:r>
      <w:proofErr w:type="gramEnd"/>
      <w:r w:rsidRPr="00111E00">
        <w:rPr>
          <w:rFonts w:ascii="Times New Roman" w:hAnsi="Times New Roman" w:cs="Times New Roman"/>
          <w:color w:val="000000" w:themeColor="text1"/>
          <w:sz w:val="24"/>
          <w:szCs w:val="24"/>
          <w:shd w:val="clear" w:color="auto" w:fill="FFFFFF"/>
        </w:rPr>
        <w:t xml:space="preserve"> Kanunun ek 9’uncu maddesinin birinci fıkrasına tabi olarak çalışanlardan,</w:t>
      </w:r>
    </w:p>
    <w:p w:rsidR="009F6000" w:rsidRPr="00111E00" w:rsidRDefault="00524CAC" w:rsidP="00524CAC">
      <w:pPr>
        <w:jc w:val="both"/>
        <w:rPr>
          <w:rFonts w:ascii="Times New Roman" w:hAnsi="Times New Roman" w:cs="Times New Roman"/>
          <w:color w:val="000000" w:themeColor="text1"/>
          <w:sz w:val="24"/>
          <w:szCs w:val="24"/>
        </w:rPr>
      </w:pPr>
      <w:proofErr w:type="gramStart"/>
      <w:r w:rsidRPr="00111E00">
        <w:rPr>
          <w:rFonts w:ascii="Times New Roman" w:hAnsi="Times New Roman" w:cs="Times New Roman"/>
          <w:color w:val="000000" w:themeColor="text1"/>
          <w:sz w:val="24"/>
          <w:szCs w:val="24"/>
          <w:shd w:val="clear" w:color="auto" w:fill="FFFFFF"/>
        </w:rPr>
        <w:t>ay</w:t>
      </w:r>
      <w:proofErr w:type="gramEnd"/>
      <w:r w:rsidRPr="00111E00">
        <w:rPr>
          <w:rFonts w:ascii="Times New Roman" w:hAnsi="Times New Roman" w:cs="Times New Roman"/>
          <w:color w:val="000000" w:themeColor="text1"/>
          <w:sz w:val="24"/>
          <w:szCs w:val="24"/>
          <w:shd w:val="clear" w:color="auto" w:fill="FFFFFF"/>
        </w:rPr>
        <w:t xml:space="preserve"> içerisinde otuz günden eksik prim ödeme gün sayısı bulunanlar, sigortalı çalışmama şartı hariç birinci fıkranın (10) numaralı bendinde yer verilen diğer şartları haiz olmaları kaydıyla otuz günden eksik günleri için genel sağlık sigortalısının bakmakla yükümlü olduğu kişi sayılır.” hükmü düzenlenmiştir.</w:t>
      </w:r>
    </w:p>
    <w:p w:rsidR="00524CAC" w:rsidRPr="00111E00" w:rsidRDefault="00524CAC">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Torba Kanun ile ek 9’uncu maddenin birinci fıkrasına tabi olarak çalışanlar madde metninde çıkarılmıştır. Ek 9’ncu madde kapsamında çalışanlar olarak ifade edilen sigortalılar ev hizmetlerinde ayda 10 günden fazla çalışan işçileri ifade etmektedir. </w:t>
      </w:r>
    </w:p>
    <w:p w:rsidR="0060154A" w:rsidRPr="00111E00" w:rsidRDefault="0060154A">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Kanunun 3’ncü maddesinin üçüncü fıkrasında belirtilen sigortalılar adına ayda yirmi gün ve daha az prim yatırılıyorsa bu kişiler genel sağlık sigortası primlerini otuz güne tamamlamak mecburiyetindedir. </w:t>
      </w:r>
    </w:p>
    <w:p w:rsidR="0060154A" w:rsidRPr="00111E00" w:rsidRDefault="0060154A">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Torba Kanun ile yapılan düzenlemeyle ev işlerinde çalışan sigortalıların bu yükümlülükleri kaldırılmıştır. </w:t>
      </w:r>
    </w:p>
    <w:p w:rsidR="0060154A" w:rsidRPr="00111E00" w:rsidRDefault="0060154A" w:rsidP="0060154A">
      <w:pPr>
        <w:rPr>
          <w:rFonts w:ascii="Times New Roman" w:eastAsia="Times New Roman" w:hAnsi="Times New Roman" w:cs="Times New Roman"/>
          <w:b/>
          <w:bCs/>
          <w:color w:val="000000" w:themeColor="text1"/>
          <w:sz w:val="24"/>
          <w:szCs w:val="24"/>
          <w:u w:val="single"/>
          <w:lang w:eastAsia="tr-TR"/>
        </w:rPr>
      </w:pPr>
      <w:r w:rsidRPr="00111E00">
        <w:rPr>
          <w:rFonts w:ascii="Times New Roman" w:eastAsia="Times New Roman" w:hAnsi="Times New Roman" w:cs="Times New Roman"/>
          <w:b/>
          <w:bCs/>
          <w:color w:val="000000" w:themeColor="text1"/>
          <w:sz w:val="24"/>
          <w:szCs w:val="24"/>
          <w:u w:val="single"/>
          <w:lang w:eastAsia="tr-TR"/>
        </w:rPr>
        <w:t>MADDE 45</w:t>
      </w:r>
    </w:p>
    <w:p w:rsidR="0060154A" w:rsidRPr="00111E00" w:rsidRDefault="0060154A" w:rsidP="0060154A">
      <w:pPr>
        <w:spacing w:before="60" w:after="60"/>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 xml:space="preserve">5510 sayılı Kanunun 88’nci maddesinin dördüncü fıkrasının birinci cümlesinde yer alan “çalışanlar,” ibaresi “çalışanlar ile” şeklinde, “alanlar” ibaresi “alanlardan” şeklinde, “yirmi” </w:t>
      </w:r>
      <w:r w:rsidRPr="00111E00">
        <w:rPr>
          <w:rFonts w:ascii="Times New Roman" w:eastAsia="Times New Roman" w:hAnsi="Times New Roman" w:cs="Times New Roman"/>
          <w:color w:val="000000" w:themeColor="text1"/>
          <w:sz w:val="24"/>
          <w:szCs w:val="24"/>
          <w:lang w:eastAsia="tr-TR"/>
        </w:rPr>
        <w:lastRenderedPageBreak/>
        <w:t>ibaresi “sekiz” şeklinde değiştirilmiş ve “ile bu Kanunun ek 9 uncu maddesinin birinci fıkrasına tabi olanlardan” ibaresi madde metninden çıkarılmıştır.</w:t>
      </w:r>
    </w:p>
    <w:p w:rsidR="0060154A" w:rsidRPr="00111E00" w:rsidRDefault="0060154A" w:rsidP="0060154A">
      <w:pPr>
        <w:jc w:val="both"/>
        <w:rPr>
          <w:rFonts w:ascii="Times New Roman" w:hAnsi="Times New Roman" w:cs="Times New Roman"/>
          <w:b/>
          <w:color w:val="000000" w:themeColor="text1"/>
          <w:sz w:val="24"/>
          <w:szCs w:val="24"/>
          <w:u w:val="single"/>
        </w:rPr>
      </w:pPr>
      <w:r w:rsidRPr="00111E00">
        <w:rPr>
          <w:rFonts w:ascii="Times New Roman" w:hAnsi="Times New Roman" w:cs="Times New Roman"/>
          <w:b/>
          <w:color w:val="000000" w:themeColor="text1"/>
          <w:sz w:val="24"/>
          <w:szCs w:val="24"/>
          <w:u w:val="single"/>
        </w:rPr>
        <w:t>Açıklama</w:t>
      </w:r>
    </w:p>
    <w:p w:rsidR="0060154A" w:rsidRPr="00111E00" w:rsidRDefault="0060154A">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5510 sayılı Kanunun 88’nci maddesinin dördüncü fıkrası aşağıdaki gibidir;</w:t>
      </w:r>
    </w:p>
    <w:p w:rsidR="0060154A" w:rsidRPr="00111E00" w:rsidRDefault="0060154A">
      <w:pPr>
        <w:jc w:val="both"/>
        <w:rPr>
          <w:rFonts w:ascii="Times New Roman" w:hAnsi="Times New Roman" w:cs="Times New Roman"/>
          <w:color w:val="000000" w:themeColor="text1"/>
          <w:sz w:val="24"/>
          <w:szCs w:val="24"/>
        </w:rPr>
      </w:pPr>
      <w:proofErr w:type="gramStart"/>
      <w:r w:rsidRPr="00111E00">
        <w:rPr>
          <w:rFonts w:ascii="Times New Roman" w:hAnsi="Times New Roman" w:cs="Times New Roman"/>
          <w:color w:val="000000" w:themeColor="text1"/>
          <w:sz w:val="24"/>
          <w:szCs w:val="24"/>
        </w:rPr>
        <w:t>3’ncü maddenin üçüncü fıkrası kapsamına girenler hariç olmak üzere; 4’ncü maddenin birinci fıkrasının (a) bendi kapsamında sigortalı olmakla birlikte, 4857 sayılı Kanunun 13 üncü ve 14 üncü maddelerine göre kısmi süreli veya çağrı üzerine çalışanlar, ay içerisinde günün bazı saatlerinde çalışıp, çalıştığı saat karşılığında ücret alanlar ile bu Kanunun ek 9’ncu maddesinin birinci fıkrasına tabi olanlardan ay içerisinde yirmi gün ve daha az çalışanlar için eksik günlerine ait genel sağlık sigortası primlerinin otuz güne tamamlanması zorunludur.</w:t>
      </w:r>
      <w:proofErr w:type="gramEnd"/>
    </w:p>
    <w:p w:rsidR="0060154A" w:rsidRPr="00111E00" w:rsidRDefault="0060154A">
      <w:pPr>
        <w:jc w:val="both"/>
        <w:rPr>
          <w:rFonts w:ascii="Times New Roman" w:hAnsi="Times New Roman" w:cs="Times New Roman"/>
          <w:b/>
          <w:color w:val="000000" w:themeColor="text1"/>
          <w:sz w:val="24"/>
          <w:szCs w:val="24"/>
        </w:rPr>
      </w:pPr>
      <w:r w:rsidRPr="00111E00">
        <w:rPr>
          <w:rFonts w:ascii="Times New Roman" w:hAnsi="Times New Roman" w:cs="Times New Roman"/>
          <w:b/>
          <w:color w:val="000000" w:themeColor="text1"/>
          <w:sz w:val="24"/>
          <w:szCs w:val="24"/>
        </w:rPr>
        <w:t xml:space="preserve">Torba Kanun ile ek 9’ncu madde birinci fıkrasına tabi olanlar ibaresi çıkarılarak, 20 gün ibaresi 8 gün olarak değiştirilmiştir. </w:t>
      </w:r>
    </w:p>
    <w:p w:rsidR="0060154A" w:rsidRPr="00111E00" w:rsidRDefault="0060154A" w:rsidP="0060154A">
      <w:pPr>
        <w:shd w:val="clear" w:color="auto" w:fill="FFFFFF"/>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Mevcut uygulamada 30 günden eksik ama 20 günden fazla bildirilen sigortalılar için genel sağlık sigortası priminin 30 güne tamamlanma zorunluluğu </w:t>
      </w:r>
      <w:r w:rsidRPr="00111E00">
        <w:rPr>
          <w:rFonts w:ascii="Times New Roman" w:eastAsia="Times New Roman" w:hAnsi="Times New Roman" w:cs="Times New Roman"/>
          <w:bCs/>
          <w:color w:val="000000" w:themeColor="text1"/>
          <w:sz w:val="24"/>
          <w:szCs w:val="24"/>
          <w:bdr w:val="none" w:sz="0" w:space="0" w:color="auto" w:frame="1"/>
          <w:lang w:eastAsia="tr-TR"/>
        </w:rPr>
        <w:t>bulunmamaktadır.</w:t>
      </w:r>
      <w:r w:rsidRPr="00111E00">
        <w:rPr>
          <w:rFonts w:ascii="Times New Roman" w:eastAsia="Times New Roman" w:hAnsi="Times New Roman" w:cs="Times New Roman"/>
          <w:color w:val="000000" w:themeColor="text1"/>
          <w:sz w:val="24"/>
          <w:szCs w:val="24"/>
          <w:lang w:eastAsia="tr-TR"/>
        </w:rPr>
        <w:t xml:space="preserve"> Ay içerisinde 20 günden az sigortalılığı bulunup, bakmakla yükümlü olunma durumu dediğimiz hak sahipliği var ise bu sigortalılar da eksik günlerini 30 güne tamamlama zorunluluğu </w:t>
      </w:r>
      <w:r w:rsidRPr="00111E00">
        <w:rPr>
          <w:rFonts w:ascii="Times New Roman" w:eastAsia="Times New Roman" w:hAnsi="Times New Roman" w:cs="Times New Roman"/>
          <w:bCs/>
          <w:color w:val="000000" w:themeColor="text1"/>
          <w:sz w:val="24"/>
          <w:szCs w:val="24"/>
          <w:bdr w:val="none" w:sz="0" w:space="0" w:color="auto" w:frame="1"/>
          <w:lang w:eastAsia="tr-TR"/>
        </w:rPr>
        <w:t>bulunmamaktadır.</w:t>
      </w:r>
    </w:p>
    <w:p w:rsidR="0060154A" w:rsidRPr="00111E00" w:rsidRDefault="0060154A" w:rsidP="0060154A">
      <w:pPr>
        <w:shd w:val="clear" w:color="auto" w:fill="FFFFFF"/>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Hem ay içerisinde 20 günden az çalışması bulunup hem de sigortalılık açısından bakmakla yükümlülüğü olmayan vatandaşlar için ise durum biraz farklıdır. Bu kişilerin eksik kalan günlerini Genel Sağlık Sigortası açısından 30 güne </w:t>
      </w:r>
      <w:r w:rsidRPr="00111E00">
        <w:rPr>
          <w:rFonts w:ascii="Times New Roman" w:eastAsia="Times New Roman" w:hAnsi="Times New Roman" w:cs="Times New Roman"/>
          <w:bCs/>
          <w:color w:val="000000" w:themeColor="text1"/>
          <w:sz w:val="24"/>
          <w:szCs w:val="24"/>
          <w:bdr w:val="none" w:sz="0" w:space="0" w:color="auto" w:frame="1"/>
          <w:lang w:eastAsia="tr-TR"/>
        </w:rPr>
        <w:t>tamamlaması gerekmektedir</w:t>
      </w:r>
      <w:r w:rsidRPr="00111E00">
        <w:rPr>
          <w:rFonts w:ascii="Times New Roman" w:eastAsia="Times New Roman" w:hAnsi="Times New Roman" w:cs="Times New Roman"/>
          <w:color w:val="000000" w:themeColor="text1"/>
          <w:sz w:val="24"/>
          <w:szCs w:val="24"/>
          <w:lang w:eastAsia="tr-TR"/>
        </w:rPr>
        <w:t>.</w:t>
      </w:r>
    </w:p>
    <w:p w:rsidR="00E40140" w:rsidRPr="00111E00" w:rsidRDefault="0060154A" w:rsidP="00E40140">
      <w:pPr>
        <w:shd w:val="clear" w:color="auto" w:fill="FFFFFF"/>
        <w:jc w:val="both"/>
        <w:rPr>
          <w:rFonts w:ascii="Times New Roman" w:eastAsia="Times New Roman" w:hAnsi="Times New Roman" w:cs="Times New Roman"/>
          <w:color w:val="000000" w:themeColor="text1"/>
          <w:sz w:val="24"/>
          <w:szCs w:val="24"/>
          <w:lang w:eastAsia="tr-TR"/>
        </w:rPr>
      </w:pPr>
      <w:r w:rsidRPr="00111E00">
        <w:rPr>
          <w:rFonts w:ascii="Times New Roman" w:hAnsi="Times New Roman" w:cs="Times New Roman"/>
          <w:color w:val="000000" w:themeColor="text1"/>
          <w:sz w:val="24"/>
          <w:szCs w:val="24"/>
        </w:rPr>
        <w:t>Torba Kanun ile yapılan düzenlemeyle 8 günden az çalışması bulunup</w:t>
      </w:r>
      <w:r w:rsidRPr="00111E00">
        <w:rPr>
          <w:rFonts w:ascii="Times New Roman" w:hAnsi="Times New Roman" w:cs="Times New Roman"/>
          <w:b/>
          <w:color w:val="000000" w:themeColor="text1"/>
          <w:sz w:val="24"/>
          <w:szCs w:val="24"/>
        </w:rPr>
        <w:t xml:space="preserve"> </w:t>
      </w:r>
      <w:r w:rsidR="00E40140" w:rsidRPr="00111E00">
        <w:rPr>
          <w:rFonts w:ascii="Times New Roman" w:eastAsia="Times New Roman" w:hAnsi="Times New Roman" w:cs="Times New Roman"/>
          <w:color w:val="000000" w:themeColor="text1"/>
          <w:sz w:val="24"/>
          <w:szCs w:val="24"/>
          <w:lang w:eastAsia="tr-TR"/>
        </w:rPr>
        <w:t>hem de sigortalılık açısından bakmakla yükümlülüğü olmayan vatandaşlar eksik kalan günlerini genel sağlık sigortası açısından 30 güne </w:t>
      </w:r>
      <w:r w:rsidR="00E40140" w:rsidRPr="00111E00">
        <w:rPr>
          <w:rFonts w:ascii="Times New Roman" w:eastAsia="Times New Roman" w:hAnsi="Times New Roman" w:cs="Times New Roman"/>
          <w:bCs/>
          <w:color w:val="000000" w:themeColor="text1"/>
          <w:sz w:val="24"/>
          <w:szCs w:val="24"/>
          <w:bdr w:val="none" w:sz="0" w:space="0" w:color="auto" w:frame="1"/>
          <w:lang w:eastAsia="tr-TR"/>
        </w:rPr>
        <w:t>tamamlaması gerekmektedir</w:t>
      </w:r>
      <w:r w:rsidR="00E40140" w:rsidRPr="00111E00">
        <w:rPr>
          <w:rFonts w:ascii="Times New Roman" w:eastAsia="Times New Roman" w:hAnsi="Times New Roman" w:cs="Times New Roman"/>
          <w:color w:val="000000" w:themeColor="text1"/>
          <w:sz w:val="24"/>
          <w:szCs w:val="24"/>
          <w:lang w:eastAsia="tr-TR"/>
        </w:rPr>
        <w:t>.</w:t>
      </w:r>
    </w:p>
    <w:p w:rsidR="005C3A9E" w:rsidRPr="00111E00" w:rsidRDefault="005C3A9E" w:rsidP="005C3A9E">
      <w:pPr>
        <w:spacing w:before="60" w:after="60"/>
        <w:jc w:val="both"/>
        <w:rPr>
          <w:rFonts w:ascii="Times New Roman" w:eastAsia="Times New Roman" w:hAnsi="Times New Roman" w:cs="Times New Roman"/>
          <w:b/>
          <w:bCs/>
          <w:color w:val="000000" w:themeColor="text1"/>
          <w:sz w:val="24"/>
          <w:szCs w:val="24"/>
          <w:u w:val="single"/>
          <w:lang w:eastAsia="tr-TR"/>
        </w:rPr>
      </w:pPr>
      <w:r w:rsidRPr="00111E00">
        <w:rPr>
          <w:rFonts w:ascii="Times New Roman" w:eastAsia="Times New Roman" w:hAnsi="Times New Roman" w:cs="Times New Roman"/>
          <w:b/>
          <w:bCs/>
          <w:color w:val="000000" w:themeColor="text1"/>
          <w:sz w:val="24"/>
          <w:szCs w:val="24"/>
          <w:u w:val="single"/>
          <w:lang w:eastAsia="tr-TR"/>
        </w:rPr>
        <w:t>MADDE 46</w:t>
      </w:r>
    </w:p>
    <w:p w:rsidR="0060154A" w:rsidRPr="00111E00" w:rsidRDefault="005C3A9E" w:rsidP="005C3A9E">
      <w:pPr>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5510 sayılı Kanunun ek 18 inci maddesinin birinci fıkrasında yer alan “ödemenin yapılacağı tarihte” ibaresi “bayramın içinde bulunduğu ayda” şeklinde değiştirilmiştir.</w:t>
      </w:r>
    </w:p>
    <w:p w:rsidR="005C3A9E" w:rsidRPr="00111E00" w:rsidRDefault="005C3A9E" w:rsidP="005C3A9E">
      <w:pPr>
        <w:jc w:val="both"/>
        <w:rPr>
          <w:rFonts w:ascii="Times New Roman" w:eastAsia="Times New Roman" w:hAnsi="Times New Roman" w:cs="Times New Roman"/>
          <w:b/>
          <w:color w:val="000000" w:themeColor="text1"/>
          <w:sz w:val="24"/>
          <w:szCs w:val="24"/>
          <w:u w:val="single"/>
          <w:lang w:eastAsia="tr-TR"/>
        </w:rPr>
      </w:pPr>
      <w:r w:rsidRPr="00111E00">
        <w:rPr>
          <w:rFonts w:ascii="Times New Roman" w:eastAsia="Times New Roman" w:hAnsi="Times New Roman" w:cs="Times New Roman"/>
          <w:b/>
          <w:color w:val="000000" w:themeColor="text1"/>
          <w:sz w:val="24"/>
          <w:szCs w:val="24"/>
          <w:u w:val="single"/>
          <w:lang w:eastAsia="tr-TR"/>
        </w:rPr>
        <w:t>Açıklama</w:t>
      </w:r>
    </w:p>
    <w:p w:rsidR="005C3A9E" w:rsidRPr="00111E00" w:rsidRDefault="005C3A9E" w:rsidP="005C3A9E">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Torba Kanun ile yapılan düzenlemeyle ilgili madde aşağıdaki gibidir;</w:t>
      </w:r>
    </w:p>
    <w:p w:rsidR="005C3A9E" w:rsidRPr="00111E00" w:rsidRDefault="005C3A9E" w:rsidP="005C3A9E">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“Kurumca bu Kanun ve ilgili mevzuat uyarınca gelir ve aylık ödemesi yapılanlara, </w:t>
      </w:r>
      <w:r w:rsidRPr="00111E00">
        <w:rPr>
          <w:rFonts w:ascii="Times New Roman" w:eastAsia="Times New Roman" w:hAnsi="Times New Roman" w:cs="Times New Roman"/>
          <w:color w:val="000000" w:themeColor="text1"/>
          <w:sz w:val="24"/>
          <w:szCs w:val="24"/>
          <w:lang w:eastAsia="tr-TR"/>
        </w:rPr>
        <w:t>bayramın içinde bulunduğu ayda</w:t>
      </w:r>
      <w:r w:rsidRPr="00111E00">
        <w:rPr>
          <w:rFonts w:ascii="Times New Roman" w:hAnsi="Times New Roman" w:cs="Times New Roman"/>
          <w:color w:val="000000" w:themeColor="text1"/>
          <w:sz w:val="24"/>
          <w:szCs w:val="24"/>
        </w:rPr>
        <w:t xml:space="preserve"> gelir ve aylık alma şartıyla, Ramazan Bayramı ve Kurban Bayramında 1.000’er TL tutarında bayram ikramiyesi ödenir.”</w:t>
      </w:r>
    </w:p>
    <w:p w:rsidR="005C3A9E" w:rsidRPr="00111E00" w:rsidRDefault="005C3A9E" w:rsidP="005C3A9E">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 xml:space="preserve">Yapılan düzenleme ile emeklilere Ramazan ve Kurban Bayramının denk geldiği aylarda ikramiye ödenmesi düzenlenmiştir. </w:t>
      </w:r>
    </w:p>
    <w:p w:rsidR="00077FEE" w:rsidRPr="00111E00" w:rsidRDefault="00077FEE" w:rsidP="00077FEE">
      <w:pPr>
        <w:spacing w:before="60" w:after="60"/>
        <w:jc w:val="both"/>
        <w:rPr>
          <w:rFonts w:ascii="Times New Roman" w:eastAsia="Times New Roman" w:hAnsi="Times New Roman" w:cs="Times New Roman"/>
          <w:b/>
          <w:bCs/>
          <w:color w:val="000000" w:themeColor="text1"/>
          <w:sz w:val="24"/>
          <w:szCs w:val="24"/>
          <w:u w:val="single"/>
          <w:lang w:eastAsia="tr-TR"/>
        </w:rPr>
      </w:pPr>
      <w:r w:rsidRPr="00111E00">
        <w:rPr>
          <w:rFonts w:ascii="Times New Roman" w:eastAsia="Times New Roman" w:hAnsi="Times New Roman" w:cs="Times New Roman"/>
          <w:b/>
          <w:bCs/>
          <w:color w:val="000000" w:themeColor="text1"/>
          <w:sz w:val="24"/>
          <w:szCs w:val="24"/>
          <w:u w:val="single"/>
          <w:lang w:eastAsia="tr-TR"/>
        </w:rPr>
        <w:t>MADDE 47</w:t>
      </w:r>
    </w:p>
    <w:p w:rsidR="00077FEE" w:rsidRPr="00111E00" w:rsidRDefault="00077FEE" w:rsidP="00077FEE">
      <w:pPr>
        <w:spacing w:before="60" w:after="60"/>
        <w:jc w:val="both"/>
        <w:rPr>
          <w:rFonts w:ascii="Times New Roman" w:eastAsia="Times New Roman" w:hAnsi="Times New Roman" w:cs="Times New Roman"/>
          <w:color w:val="000000" w:themeColor="text1"/>
          <w:sz w:val="24"/>
          <w:szCs w:val="24"/>
          <w:lang w:eastAsia="tr-TR"/>
        </w:rPr>
      </w:pPr>
      <w:r w:rsidRPr="00111E00">
        <w:rPr>
          <w:rFonts w:ascii="Times New Roman" w:eastAsia="Times New Roman" w:hAnsi="Times New Roman" w:cs="Times New Roman"/>
          <w:color w:val="000000" w:themeColor="text1"/>
          <w:sz w:val="24"/>
          <w:szCs w:val="24"/>
          <w:lang w:eastAsia="tr-TR"/>
        </w:rPr>
        <w:t>5510 sayılı Kanunun ek 19 uncu maddesinin birinci fıkrasında yer alan “1.000” ibaresi “1.500” şeklinde değiştirilmiştir.</w:t>
      </w:r>
    </w:p>
    <w:p w:rsidR="00077FEE" w:rsidRPr="00111E00" w:rsidRDefault="00077FEE" w:rsidP="005C3A9E">
      <w:pPr>
        <w:jc w:val="both"/>
        <w:rPr>
          <w:rFonts w:ascii="Times New Roman" w:hAnsi="Times New Roman" w:cs="Times New Roman"/>
          <w:b/>
          <w:color w:val="000000" w:themeColor="text1"/>
          <w:sz w:val="24"/>
          <w:szCs w:val="24"/>
          <w:u w:val="single"/>
        </w:rPr>
      </w:pPr>
      <w:r w:rsidRPr="00111E00">
        <w:rPr>
          <w:rFonts w:ascii="Times New Roman" w:hAnsi="Times New Roman" w:cs="Times New Roman"/>
          <w:b/>
          <w:color w:val="000000" w:themeColor="text1"/>
          <w:sz w:val="24"/>
          <w:szCs w:val="24"/>
          <w:u w:val="single"/>
        </w:rPr>
        <w:t>Açıklama</w:t>
      </w:r>
    </w:p>
    <w:p w:rsidR="00077FEE" w:rsidRPr="00111E00" w:rsidRDefault="00077FEE" w:rsidP="005C3A9E">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t>Torba Kanun ile 5510 sayılı Kanunun ek 19’ncu maddesi aşağıdaki gibidir;</w:t>
      </w:r>
    </w:p>
    <w:p w:rsidR="00077FEE" w:rsidRPr="00111E00" w:rsidRDefault="00077FEE" w:rsidP="005C3A9E">
      <w:pPr>
        <w:jc w:val="both"/>
        <w:rPr>
          <w:rFonts w:ascii="Times New Roman" w:hAnsi="Times New Roman" w:cs="Times New Roman"/>
          <w:color w:val="000000" w:themeColor="text1"/>
          <w:sz w:val="24"/>
          <w:szCs w:val="24"/>
        </w:rPr>
      </w:pPr>
      <w:r w:rsidRPr="00111E00">
        <w:rPr>
          <w:rFonts w:ascii="Times New Roman" w:hAnsi="Times New Roman" w:cs="Times New Roman"/>
          <w:color w:val="000000" w:themeColor="text1"/>
          <w:sz w:val="24"/>
          <w:szCs w:val="24"/>
        </w:rPr>
        <w:lastRenderedPageBreak/>
        <w:t xml:space="preserve">Bu Kanun veya bu Kanunla yürürlükten kaldırılan ilgili kanun hükümlerine göre malullük ve yaşlılık sigortasından ödenen aylıklar ve aylıklar ile birlikte her ay itibarıyla yapılan ödemeler toplamı dosya bazında, </w:t>
      </w:r>
      <w:proofErr w:type="gramStart"/>
      <w:r w:rsidRPr="00111E00">
        <w:rPr>
          <w:rFonts w:ascii="Times New Roman" w:hAnsi="Times New Roman" w:cs="Times New Roman"/>
          <w:color w:val="000000" w:themeColor="text1"/>
          <w:sz w:val="24"/>
          <w:szCs w:val="24"/>
        </w:rPr>
        <w:t>8/2/2006</w:t>
      </w:r>
      <w:proofErr w:type="gramEnd"/>
      <w:r w:rsidRPr="00111E00">
        <w:rPr>
          <w:rFonts w:ascii="Times New Roman" w:hAnsi="Times New Roman" w:cs="Times New Roman"/>
          <w:color w:val="000000" w:themeColor="text1"/>
          <w:sz w:val="24"/>
          <w:szCs w:val="24"/>
        </w:rPr>
        <w:t xml:space="preserve"> tarihli ve 5454 sayılı Kanunun 1 inci maddesi uyarınca yapılacak ek ödeme dâhil 1.500 Türk lirasından az olamaz. Ölüm sigortasından yapılan ödemeler toplamı ise bu tutarın hak sahiplerinin hisseleri oranı esas alınarak tespit olunacak tutarından az olamaz. Bu Kanun kapsamında hesaplanan aylıklar, bu madde ile belirlenen tutardan düşükse aradaki fark Hazineden tahsil edilir.  </w:t>
      </w:r>
    </w:p>
    <w:p w:rsidR="00077FEE" w:rsidRPr="00111E00" w:rsidRDefault="00077FEE" w:rsidP="005C3A9E">
      <w:pPr>
        <w:jc w:val="both"/>
        <w:rPr>
          <w:rFonts w:ascii="Times New Roman" w:hAnsi="Times New Roman" w:cs="Times New Roman"/>
          <w:color w:val="000000" w:themeColor="text1"/>
          <w:sz w:val="24"/>
          <w:szCs w:val="24"/>
        </w:rPr>
      </w:pPr>
    </w:p>
    <w:sectPr w:rsidR="00077FEE" w:rsidRPr="00111E0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C1D" w:rsidRDefault="00656C1D" w:rsidP="00E27E26">
      <w:pPr>
        <w:spacing w:after="0" w:line="240" w:lineRule="auto"/>
      </w:pPr>
      <w:r>
        <w:separator/>
      </w:r>
    </w:p>
  </w:endnote>
  <w:endnote w:type="continuationSeparator" w:id="0">
    <w:p w:rsidR="00656C1D" w:rsidRDefault="00656C1D" w:rsidP="00E2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170466"/>
      <w:docPartObj>
        <w:docPartGallery w:val="Page Numbers (Bottom of Page)"/>
        <w:docPartUnique/>
      </w:docPartObj>
    </w:sdtPr>
    <w:sdtEndPr/>
    <w:sdtContent>
      <w:p w:rsidR="00E27E26" w:rsidRDefault="00E27E26">
        <w:pPr>
          <w:pStyle w:val="Altbilgi"/>
          <w:jc w:val="center"/>
        </w:pPr>
        <w:r>
          <w:fldChar w:fldCharType="begin"/>
        </w:r>
        <w:r>
          <w:instrText>PAGE   \* MERGEFORMAT</w:instrText>
        </w:r>
        <w:r>
          <w:fldChar w:fldCharType="separate"/>
        </w:r>
        <w:r w:rsidR="00D325DD">
          <w:rPr>
            <w:noProof/>
          </w:rPr>
          <w:t>5</w:t>
        </w:r>
        <w:r>
          <w:fldChar w:fldCharType="end"/>
        </w:r>
      </w:p>
    </w:sdtContent>
  </w:sdt>
  <w:p w:rsidR="00E27E26" w:rsidRDefault="00E27E2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C1D" w:rsidRDefault="00656C1D" w:rsidP="00E27E26">
      <w:pPr>
        <w:spacing w:after="0" w:line="240" w:lineRule="auto"/>
      </w:pPr>
      <w:r>
        <w:separator/>
      </w:r>
    </w:p>
  </w:footnote>
  <w:footnote w:type="continuationSeparator" w:id="0">
    <w:p w:rsidR="00656C1D" w:rsidRDefault="00656C1D" w:rsidP="00E27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73CA"/>
    <w:multiLevelType w:val="hybridMultilevel"/>
    <w:tmpl w:val="0B6A39EE"/>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 w15:restartNumberingAfterBreak="0">
    <w:nsid w:val="1B1826D5"/>
    <w:multiLevelType w:val="hybridMultilevel"/>
    <w:tmpl w:val="03D0998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7C"/>
    <w:rsid w:val="00044A7C"/>
    <w:rsid w:val="00077FEE"/>
    <w:rsid w:val="000F0E21"/>
    <w:rsid w:val="00111E00"/>
    <w:rsid w:val="00173799"/>
    <w:rsid w:val="00205D59"/>
    <w:rsid w:val="0029120F"/>
    <w:rsid w:val="004273CE"/>
    <w:rsid w:val="00503A2D"/>
    <w:rsid w:val="00524CAC"/>
    <w:rsid w:val="005447B2"/>
    <w:rsid w:val="005C3A9E"/>
    <w:rsid w:val="0060154A"/>
    <w:rsid w:val="00656C1D"/>
    <w:rsid w:val="006A41F3"/>
    <w:rsid w:val="006C6829"/>
    <w:rsid w:val="006E57C5"/>
    <w:rsid w:val="0075013B"/>
    <w:rsid w:val="007707DA"/>
    <w:rsid w:val="007B733B"/>
    <w:rsid w:val="008B5A1A"/>
    <w:rsid w:val="009E57DB"/>
    <w:rsid w:val="009F6000"/>
    <w:rsid w:val="00A1544E"/>
    <w:rsid w:val="00A639CB"/>
    <w:rsid w:val="00A76BB7"/>
    <w:rsid w:val="00CE5277"/>
    <w:rsid w:val="00D325DD"/>
    <w:rsid w:val="00E27E26"/>
    <w:rsid w:val="00E40140"/>
    <w:rsid w:val="00E42852"/>
    <w:rsid w:val="00F73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3E89C-136C-45E1-B7DA-C508B5B1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7C"/>
  </w:style>
  <w:style w:type="paragraph" w:styleId="Balk2">
    <w:name w:val="heading 2"/>
    <w:basedOn w:val="Normal"/>
    <w:link w:val="Balk2Char"/>
    <w:uiPriority w:val="9"/>
    <w:qFormat/>
    <w:rsid w:val="006A41F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73376"/>
    <w:rPr>
      <w:b/>
      <w:bCs/>
    </w:rPr>
  </w:style>
  <w:style w:type="paragraph" w:styleId="NormalWeb">
    <w:name w:val="Normal (Web)"/>
    <w:basedOn w:val="Normal"/>
    <w:uiPriority w:val="99"/>
    <w:semiHidden/>
    <w:unhideWhenUsed/>
    <w:rsid w:val="00F733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6A41F3"/>
    <w:rPr>
      <w:rFonts w:ascii="Times New Roman" w:eastAsia="Times New Roman" w:hAnsi="Times New Roman" w:cs="Times New Roman"/>
      <w:b/>
      <w:bCs/>
      <w:sz w:val="36"/>
      <w:szCs w:val="36"/>
      <w:lang w:eastAsia="tr-TR"/>
    </w:rPr>
  </w:style>
  <w:style w:type="paragraph" w:customStyle="1" w:styleId="KanTab">
    <w:name w:val="Kan Tab"/>
    <w:basedOn w:val="Normal"/>
    <w:rsid w:val="009E57DB"/>
    <w:pPr>
      <w:tabs>
        <w:tab w:val="left" w:pos="567"/>
        <w:tab w:val="left" w:pos="2835"/>
      </w:tabs>
      <w:spacing w:after="0" w:line="240" w:lineRule="auto"/>
      <w:jc w:val="both"/>
    </w:pPr>
    <w:rPr>
      <w:rFonts w:ascii="New York" w:eastAsia="Times New Roman" w:hAnsi="New York" w:cs="Times New Roman"/>
      <w:b/>
      <w:szCs w:val="24"/>
      <w:lang w:val="en-US" w:eastAsia="tr-TR"/>
    </w:rPr>
  </w:style>
  <w:style w:type="paragraph" w:styleId="ListeParagraf">
    <w:name w:val="List Paragraph"/>
    <w:basedOn w:val="Normal"/>
    <w:uiPriority w:val="34"/>
    <w:qFormat/>
    <w:rsid w:val="00524CAC"/>
    <w:pPr>
      <w:ind w:left="720"/>
      <w:contextualSpacing/>
    </w:pPr>
  </w:style>
  <w:style w:type="paragraph" w:styleId="stbilgi">
    <w:name w:val="header"/>
    <w:basedOn w:val="Normal"/>
    <w:link w:val="stbilgiChar"/>
    <w:uiPriority w:val="99"/>
    <w:unhideWhenUsed/>
    <w:rsid w:val="00E27E2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27E26"/>
  </w:style>
  <w:style w:type="paragraph" w:styleId="Altbilgi">
    <w:name w:val="footer"/>
    <w:basedOn w:val="Normal"/>
    <w:link w:val="AltbilgiChar"/>
    <w:uiPriority w:val="99"/>
    <w:unhideWhenUsed/>
    <w:rsid w:val="00E27E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2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99920">
      <w:bodyDiv w:val="1"/>
      <w:marLeft w:val="0"/>
      <w:marRight w:val="0"/>
      <w:marTop w:val="0"/>
      <w:marBottom w:val="0"/>
      <w:divBdr>
        <w:top w:val="none" w:sz="0" w:space="0" w:color="auto"/>
        <w:left w:val="none" w:sz="0" w:space="0" w:color="auto"/>
        <w:bottom w:val="none" w:sz="0" w:space="0" w:color="auto"/>
        <w:right w:val="none" w:sz="0" w:space="0" w:color="auto"/>
      </w:divBdr>
    </w:div>
    <w:div w:id="1477642401">
      <w:bodyDiv w:val="1"/>
      <w:marLeft w:val="0"/>
      <w:marRight w:val="0"/>
      <w:marTop w:val="0"/>
      <w:marBottom w:val="0"/>
      <w:divBdr>
        <w:top w:val="none" w:sz="0" w:space="0" w:color="auto"/>
        <w:left w:val="none" w:sz="0" w:space="0" w:color="auto"/>
        <w:bottom w:val="none" w:sz="0" w:space="0" w:color="auto"/>
        <w:right w:val="none" w:sz="0" w:space="0" w:color="auto"/>
      </w:divBdr>
    </w:div>
    <w:div w:id="196904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4F4C-6A5C-4069-BAD0-D0CCC6AA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1831</Words>
  <Characters>10439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Barış İYİAYDIN</dc:creator>
  <cp:keywords/>
  <dc:description/>
  <cp:lastModifiedBy>Barış İYİAYDIN</cp:lastModifiedBy>
  <cp:revision>17</cp:revision>
  <dcterms:created xsi:type="dcterms:W3CDTF">2020-03-25T18:29:00Z</dcterms:created>
  <dcterms:modified xsi:type="dcterms:W3CDTF">2020-03-26T19:00:00Z</dcterms:modified>
</cp:coreProperties>
</file>